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50B1" w14:textId="35AE2FE3" w:rsidR="004D0B60" w:rsidRPr="006761AB" w:rsidRDefault="00D93E9F" w:rsidP="006761AB">
      <w:pPr>
        <w:pStyle w:val="af1"/>
        <w:spacing w:before="0"/>
        <w:rPr>
          <w:rFonts w:ascii="微软雅黑" w:eastAsia="微软雅黑" w:hAnsi="微软雅黑" w:hint="eastAsia"/>
        </w:rPr>
      </w:pPr>
      <w:r w:rsidRPr="006761AB">
        <w:rPr>
          <w:rFonts w:ascii="微软雅黑" w:eastAsia="微软雅黑" w:hAnsi="微软雅黑" w:hint="eastAsia"/>
        </w:rPr>
        <w:t>南科大统计与数据科学系202</w:t>
      </w:r>
      <w:r w:rsidR="00D749FE" w:rsidRPr="006761AB">
        <w:rPr>
          <w:rFonts w:ascii="微软雅黑" w:eastAsia="微软雅黑" w:hAnsi="微软雅黑" w:hint="eastAsia"/>
        </w:rPr>
        <w:t>7级</w:t>
      </w:r>
      <w:r w:rsidR="00693779" w:rsidRPr="006761AB">
        <w:rPr>
          <w:rFonts w:ascii="微软雅黑" w:eastAsia="微软雅黑" w:hAnsi="微软雅黑" w:hint="eastAsia"/>
        </w:rPr>
        <w:t>预推免</w:t>
      </w:r>
      <w:r w:rsidRPr="006761AB">
        <w:rPr>
          <w:rFonts w:ascii="微软雅黑" w:eastAsia="微软雅黑" w:hAnsi="微软雅黑" w:hint="eastAsia"/>
        </w:rPr>
        <w:t>招生导师名单</w:t>
      </w:r>
    </w:p>
    <w:tbl>
      <w:tblPr>
        <w:tblStyle w:val="a7"/>
        <w:tblW w:w="13320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6804"/>
        <w:gridCol w:w="1418"/>
        <w:gridCol w:w="3118"/>
      </w:tblGrid>
      <w:tr w:rsidR="006761AB" w:rsidRPr="006761AB" w14:paraId="4B620713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5CC886FA" w14:textId="44A8290E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5361134" w14:textId="06CF60FD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04" w:type="dxa"/>
            <w:vAlign w:val="center"/>
          </w:tcPr>
          <w:p w14:paraId="663EED60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418" w:type="dxa"/>
            <w:vAlign w:val="center"/>
          </w:tcPr>
          <w:p w14:paraId="172574E3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招生类型</w:t>
            </w:r>
          </w:p>
        </w:tc>
        <w:tc>
          <w:tcPr>
            <w:tcW w:w="3118" w:type="dxa"/>
            <w:vAlign w:val="center"/>
          </w:tcPr>
          <w:p w14:paraId="1301E95B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招生专业</w:t>
            </w:r>
          </w:p>
        </w:tc>
      </w:tr>
      <w:tr w:rsidR="006761AB" w:rsidRPr="006761AB" w14:paraId="5FF308F6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52E3089C" w14:textId="5475924A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D30C892" w14:textId="13EF0016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陈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欣</w:t>
            </w:r>
          </w:p>
        </w:tc>
        <w:tc>
          <w:tcPr>
            <w:tcW w:w="6804" w:type="dxa"/>
            <w:vAlign w:val="center"/>
          </w:tcPr>
          <w:p w14:paraId="038B70F8" w14:textId="54589095" w:rsidR="006761AB" w:rsidRPr="006761AB" w:rsidRDefault="0035716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716B">
              <w:rPr>
                <w:rFonts w:ascii="Times New Roman" w:eastAsia="宋体" w:hAnsi="Times New Roman" w:cs="Times New Roman"/>
                <w:sz w:val="24"/>
                <w:szCs w:val="24"/>
              </w:rPr>
              <w:t>降维与变量选择、复杂数据分析、机器学习与大模型相关统计理论</w:t>
            </w:r>
          </w:p>
        </w:tc>
        <w:tc>
          <w:tcPr>
            <w:tcW w:w="1418" w:type="dxa"/>
            <w:vAlign w:val="center"/>
          </w:tcPr>
          <w:p w14:paraId="17798B2D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2CDCEFDA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32EA4202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25BA35A8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00C130C2" w14:textId="3D7A00F1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524D185" w14:textId="6ACE207C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陈冠华</w:t>
            </w:r>
          </w:p>
        </w:tc>
        <w:tc>
          <w:tcPr>
            <w:tcW w:w="6804" w:type="dxa"/>
            <w:vAlign w:val="center"/>
          </w:tcPr>
          <w:p w14:paraId="5086D54D" w14:textId="62AE90D9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自然语言处理、大模型、智能体和多模态大模型</w:t>
            </w:r>
          </w:p>
        </w:tc>
        <w:tc>
          <w:tcPr>
            <w:tcW w:w="1418" w:type="dxa"/>
            <w:vAlign w:val="center"/>
          </w:tcPr>
          <w:p w14:paraId="260E3DD8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402EC460" w14:textId="0B673DA5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5D306C5E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081200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</w:t>
            </w:r>
          </w:p>
        </w:tc>
      </w:tr>
      <w:tr w:rsidR="006761AB" w:rsidRPr="006761AB" w14:paraId="6A2989EB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3419AA8F" w14:textId="0F20DC96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6D86292" w14:textId="0E7831C2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胡延庆</w:t>
            </w:r>
          </w:p>
        </w:tc>
        <w:tc>
          <w:tcPr>
            <w:tcW w:w="6804" w:type="dxa"/>
            <w:vAlign w:val="center"/>
          </w:tcPr>
          <w:p w14:paraId="064A3E07" w14:textId="3516A0AF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人工智能，大数据，复杂网络</w:t>
            </w:r>
          </w:p>
        </w:tc>
        <w:tc>
          <w:tcPr>
            <w:tcW w:w="1418" w:type="dxa"/>
            <w:vAlign w:val="center"/>
          </w:tcPr>
          <w:p w14:paraId="693A54DA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7DD625E1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1B781E27" w14:textId="37359CA4" w:rsidR="006761AB" w:rsidRPr="006761AB" w:rsidRDefault="00BB5570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081200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</w:t>
            </w:r>
          </w:p>
        </w:tc>
      </w:tr>
      <w:tr w:rsidR="006761AB" w:rsidRPr="006761AB" w14:paraId="5203A20B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39D09A29" w14:textId="7ABB1D30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8BF4607" w14:textId="57B0EF13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蒋学军</w:t>
            </w:r>
          </w:p>
        </w:tc>
        <w:tc>
          <w:tcPr>
            <w:tcW w:w="6804" w:type="dxa"/>
            <w:vAlign w:val="center"/>
          </w:tcPr>
          <w:p w14:paraId="7CEE4BB0" w14:textId="0C018DD2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复杂数据统计分析、高维统计推断、金融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应用统计、迁移学习及表征学习、辅助学习等</w:t>
            </w:r>
          </w:p>
        </w:tc>
        <w:tc>
          <w:tcPr>
            <w:tcW w:w="1418" w:type="dxa"/>
            <w:vAlign w:val="center"/>
          </w:tcPr>
          <w:p w14:paraId="36DB62F2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4BE9A4E0" w14:textId="196FB9A1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5D66F64C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2E81FC29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0DFF1C54" w14:textId="775BAB34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F5FA011" w14:textId="12B6E86B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焦熙云</w:t>
            </w:r>
          </w:p>
        </w:tc>
        <w:tc>
          <w:tcPr>
            <w:tcW w:w="6804" w:type="dxa"/>
            <w:vAlign w:val="center"/>
          </w:tcPr>
          <w:p w14:paraId="728C9FDD" w14:textId="43449B1B" w:rsidR="006761AB" w:rsidRPr="006761AB" w:rsidRDefault="0035716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716B">
              <w:rPr>
                <w:rFonts w:ascii="Times New Roman" w:eastAsia="宋体" w:hAnsi="Times New Roman" w:cs="Times New Roman"/>
                <w:sz w:val="24"/>
                <w:szCs w:val="24"/>
              </w:rPr>
              <w:t>计算统计、贝叶斯统计、系统发育基因组学、群体遗传</w:t>
            </w:r>
          </w:p>
        </w:tc>
        <w:tc>
          <w:tcPr>
            <w:tcW w:w="1418" w:type="dxa"/>
            <w:vAlign w:val="center"/>
          </w:tcPr>
          <w:p w14:paraId="17DDCC83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32FB6E5F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72C5EF80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430D50ED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6CB008C3" w14:textId="12C3D1F8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14D6066" w14:textId="0EEE729F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孔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芳</w:t>
            </w:r>
          </w:p>
        </w:tc>
        <w:tc>
          <w:tcPr>
            <w:tcW w:w="6804" w:type="dxa"/>
            <w:vAlign w:val="center"/>
          </w:tcPr>
          <w:p w14:paraId="40782463" w14:textId="0EB52F4B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在线学习、强化学习、学习理论</w:t>
            </w:r>
          </w:p>
        </w:tc>
        <w:tc>
          <w:tcPr>
            <w:tcW w:w="1418" w:type="dxa"/>
            <w:vAlign w:val="center"/>
          </w:tcPr>
          <w:p w14:paraId="6C14A7AC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3D05888B" w14:textId="6F716F96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6C097D00" w14:textId="4C9DFFFA" w:rsidR="006761AB" w:rsidRPr="006761AB" w:rsidRDefault="004A14F5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4C1B1C3E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00F3E071" w14:textId="7D5AD61B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7115BD1" w14:textId="384D1A39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李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曾</w:t>
            </w:r>
          </w:p>
        </w:tc>
        <w:tc>
          <w:tcPr>
            <w:tcW w:w="6804" w:type="dxa"/>
            <w:vAlign w:val="center"/>
          </w:tcPr>
          <w:p w14:paraId="5FFC342B" w14:textId="590FCAD1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高维统计分析、随机矩阵理论、机器学习</w:t>
            </w:r>
          </w:p>
        </w:tc>
        <w:tc>
          <w:tcPr>
            <w:tcW w:w="1418" w:type="dxa"/>
            <w:vAlign w:val="center"/>
          </w:tcPr>
          <w:p w14:paraId="49750B11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2E48FE63" w14:textId="2A367833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4153EF96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01A4DAB8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456FF65D" w14:textId="20D4C0CC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9E2E6CC" w14:textId="26F5F976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李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挺</w:t>
            </w:r>
          </w:p>
        </w:tc>
        <w:tc>
          <w:tcPr>
            <w:tcW w:w="6804" w:type="dxa"/>
            <w:vAlign w:val="center"/>
          </w:tcPr>
          <w:p w14:paraId="10BD1D2B" w14:textId="6623FE1B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复杂数据分析、大模型、生成模型、生物统计</w:t>
            </w:r>
          </w:p>
        </w:tc>
        <w:tc>
          <w:tcPr>
            <w:tcW w:w="1418" w:type="dxa"/>
            <w:vAlign w:val="center"/>
          </w:tcPr>
          <w:p w14:paraId="4214B43E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2F537C27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30CE9E8A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070100 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675C18D9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26E113D1" w14:textId="1CF516AC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26F8DECB" w14:textId="734B3299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马一方</w:t>
            </w:r>
          </w:p>
        </w:tc>
        <w:tc>
          <w:tcPr>
            <w:tcW w:w="6804" w:type="dxa"/>
            <w:vAlign w:val="center"/>
          </w:tcPr>
          <w:p w14:paraId="3487CA05" w14:textId="2AD23B1A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复杂系统、数据驱动建模、社会计算</w:t>
            </w:r>
          </w:p>
        </w:tc>
        <w:tc>
          <w:tcPr>
            <w:tcW w:w="1418" w:type="dxa"/>
            <w:vAlign w:val="center"/>
          </w:tcPr>
          <w:p w14:paraId="585DE51A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252AF4A2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7BF7AAB0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096C806A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6288723A" w14:textId="46F5FCB8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AB63487" w14:textId="23C1F2B3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邵启满</w:t>
            </w:r>
          </w:p>
        </w:tc>
        <w:tc>
          <w:tcPr>
            <w:tcW w:w="6804" w:type="dxa"/>
            <w:vAlign w:val="center"/>
          </w:tcPr>
          <w:p w14:paraId="0B09E39B" w14:textId="554409FF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概率统计渐近理论、自正则化极限理论、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Stein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方法、高维统计分析</w:t>
            </w:r>
          </w:p>
        </w:tc>
        <w:tc>
          <w:tcPr>
            <w:tcW w:w="1418" w:type="dxa"/>
            <w:vAlign w:val="center"/>
          </w:tcPr>
          <w:p w14:paraId="21E8575F" w14:textId="15D9FCF4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</w:tc>
        <w:tc>
          <w:tcPr>
            <w:tcW w:w="3118" w:type="dxa"/>
            <w:vAlign w:val="center"/>
          </w:tcPr>
          <w:p w14:paraId="696CAE6D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14A926FA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4B96A2A5" w14:textId="4E9D13C1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14:paraId="712DE782" w14:textId="2792F390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孙建国</w:t>
            </w:r>
          </w:p>
        </w:tc>
        <w:tc>
          <w:tcPr>
            <w:tcW w:w="6804" w:type="dxa"/>
            <w:vAlign w:val="center"/>
          </w:tcPr>
          <w:p w14:paraId="09175FFD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生物统计、生存分析、纵向数据分析、迁移学习</w:t>
            </w:r>
          </w:p>
        </w:tc>
        <w:tc>
          <w:tcPr>
            <w:tcW w:w="1418" w:type="dxa"/>
            <w:vAlign w:val="center"/>
          </w:tcPr>
          <w:p w14:paraId="46407C84" w14:textId="08EEC9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</w:tc>
        <w:tc>
          <w:tcPr>
            <w:tcW w:w="3118" w:type="dxa"/>
            <w:vAlign w:val="center"/>
          </w:tcPr>
          <w:p w14:paraId="32F5A434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79DE3FD0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780F687F" w14:textId="09C8E063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C3EA8DF" w14:textId="6CEA6AC8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陶宇心</w:t>
            </w:r>
          </w:p>
        </w:tc>
        <w:tc>
          <w:tcPr>
            <w:tcW w:w="6804" w:type="dxa"/>
            <w:vAlign w:val="center"/>
          </w:tcPr>
          <w:p w14:paraId="5AE13D0A" w14:textId="2C7CC818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金融统计、时间序列分析、网络数据分析</w:t>
            </w:r>
          </w:p>
        </w:tc>
        <w:tc>
          <w:tcPr>
            <w:tcW w:w="1418" w:type="dxa"/>
            <w:vAlign w:val="center"/>
          </w:tcPr>
          <w:p w14:paraId="5B83B506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3B138F1C" w14:textId="66C48896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7865F112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0F04819A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7476D836" w14:textId="24E2F8DD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39629DFA" w14:textId="0228DB6F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田国梁</w:t>
            </w:r>
          </w:p>
        </w:tc>
        <w:tc>
          <w:tcPr>
            <w:tcW w:w="6804" w:type="dxa"/>
            <w:vAlign w:val="center"/>
          </w:tcPr>
          <w:p w14:paraId="175352D8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生物统计、计算统计、社会统计</w:t>
            </w:r>
          </w:p>
        </w:tc>
        <w:tc>
          <w:tcPr>
            <w:tcW w:w="1418" w:type="dxa"/>
            <w:vAlign w:val="center"/>
          </w:tcPr>
          <w:p w14:paraId="729DE5D5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</w:tc>
        <w:tc>
          <w:tcPr>
            <w:tcW w:w="3118" w:type="dxa"/>
            <w:vAlign w:val="center"/>
          </w:tcPr>
          <w:p w14:paraId="2E871384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1DFD657B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65D72446" w14:textId="5C40748A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4F4CF9D2" w14:textId="0E5173E0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王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超</w:t>
            </w:r>
          </w:p>
        </w:tc>
        <w:tc>
          <w:tcPr>
            <w:tcW w:w="6804" w:type="dxa"/>
            <w:vAlign w:val="center"/>
          </w:tcPr>
          <w:p w14:paraId="5718D0DE" w14:textId="3F0E6C3A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图像处理、科学计算与交叉学科的数据科学</w:t>
            </w:r>
          </w:p>
        </w:tc>
        <w:tc>
          <w:tcPr>
            <w:tcW w:w="1418" w:type="dxa"/>
            <w:vAlign w:val="center"/>
          </w:tcPr>
          <w:p w14:paraId="76E151C1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39AD0892" w14:textId="3D0A4D2D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3E2EA1AE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33BD5128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16BDA566" w14:textId="00AF00E0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61D29311" w14:textId="099791B6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魏鸿鑫</w:t>
            </w:r>
          </w:p>
        </w:tc>
        <w:tc>
          <w:tcPr>
            <w:tcW w:w="6804" w:type="dxa"/>
            <w:vAlign w:val="center"/>
          </w:tcPr>
          <w:p w14:paraId="6660DCAC" w14:textId="5A1AA37D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机器学习、不确定性量化、大模型智能体</w:t>
            </w:r>
          </w:p>
        </w:tc>
        <w:tc>
          <w:tcPr>
            <w:tcW w:w="1418" w:type="dxa"/>
            <w:vAlign w:val="center"/>
          </w:tcPr>
          <w:p w14:paraId="56C8580E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40A9EC2A" w14:textId="5EE6EB39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13A81F16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081200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</w:t>
            </w:r>
          </w:p>
        </w:tc>
      </w:tr>
      <w:tr w:rsidR="006761AB" w:rsidRPr="006761AB" w14:paraId="36A330EF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13BBF3F8" w14:textId="142DBFE0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182198CF" w14:textId="047EE8F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翁浩雷</w:t>
            </w:r>
          </w:p>
        </w:tc>
        <w:tc>
          <w:tcPr>
            <w:tcW w:w="6804" w:type="dxa"/>
            <w:vAlign w:val="center"/>
          </w:tcPr>
          <w:p w14:paraId="5BEFFA44" w14:textId="6481B062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高维统计、统计机器学习</w:t>
            </w:r>
          </w:p>
        </w:tc>
        <w:tc>
          <w:tcPr>
            <w:tcW w:w="1418" w:type="dxa"/>
            <w:vAlign w:val="center"/>
          </w:tcPr>
          <w:p w14:paraId="1259FB2E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2060DDF8" w14:textId="2105C398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3F302FB6" w14:textId="2EDC0094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0FCD6FF6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742302E3" w14:textId="768F588C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63FE0F2A" w14:textId="2C8B3953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徐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匆</w:t>
            </w:r>
          </w:p>
        </w:tc>
        <w:tc>
          <w:tcPr>
            <w:tcW w:w="6804" w:type="dxa"/>
            <w:vAlign w:val="center"/>
          </w:tcPr>
          <w:p w14:paraId="24989F71" w14:textId="1A08F15D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生存分析、复杂网络、计算统计</w:t>
            </w:r>
          </w:p>
        </w:tc>
        <w:tc>
          <w:tcPr>
            <w:tcW w:w="1418" w:type="dxa"/>
            <w:vAlign w:val="center"/>
          </w:tcPr>
          <w:p w14:paraId="0E297C15" w14:textId="345512AB" w:rsidR="00A3445D" w:rsidRPr="006761AB" w:rsidRDefault="006761AB" w:rsidP="00A3445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</w:tc>
        <w:tc>
          <w:tcPr>
            <w:tcW w:w="3118" w:type="dxa"/>
            <w:vAlign w:val="center"/>
          </w:tcPr>
          <w:p w14:paraId="6889F6C9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6509660A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775FCAC4" w14:textId="134A68B4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5FAD5139" w14:textId="7E32A138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杨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鹏</w:t>
            </w:r>
          </w:p>
        </w:tc>
        <w:tc>
          <w:tcPr>
            <w:tcW w:w="6804" w:type="dxa"/>
            <w:vAlign w:val="center"/>
          </w:tcPr>
          <w:p w14:paraId="1711DB84" w14:textId="34C706A3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符号回归、可信智能、多智能体</w:t>
            </w:r>
          </w:p>
        </w:tc>
        <w:tc>
          <w:tcPr>
            <w:tcW w:w="1418" w:type="dxa"/>
            <w:vAlign w:val="center"/>
          </w:tcPr>
          <w:p w14:paraId="7EE0E0EF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788F7340" w14:textId="14223DC4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2A3F9A26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081200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</w:t>
            </w:r>
          </w:p>
        </w:tc>
      </w:tr>
      <w:tr w:rsidR="006761AB" w:rsidRPr="006761AB" w14:paraId="4C1FD580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697A20FA" w14:textId="0B109AC5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4664F051" w14:textId="30F2B0EC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杨林易</w:t>
            </w:r>
          </w:p>
        </w:tc>
        <w:tc>
          <w:tcPr>
            <w:tcW w:w="6804" w:type="dxa"/>
            <w:vAlign w:val="center"/>
          </w:tcPr>
          <w:p w14:paraId="29643270" w14:textId="56423514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大语言模型、强化学习、智能体</w:t>
            </w:r>
          </w:p>
        </w:tc>
        <w:tc>
          <w:tcPr>
            <w:tcW w:w="1418" w:type="dxa"/>
            <w:vAlign w:val="center"/>
          </w:tcPr>
          <w:p w14:paraId="54DD67A7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1D9DD5B9" w14:textId="4CDE5519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2D2DABAD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081200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</w:t>
            </w:r>
          </w:p>
        </w:tc>
      </w:tr>
      <w:tr w:rsidR="006761AB" w:rsidRPr="006761AB" w14:paraId="17D92A22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536DBFEA" w14:textId="144E656A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1CDE6FDB" w14:textId="0D500F75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张浩然</w:t>
            </w:r>
          </w:p>
        </w:tc>
        <w:tc>
          <w:tcPr>
            <w:tcW w:w="6804" w:type="dxa"/>
            <w:vAlign w:val="center"/>
          </w:tcPr>
          <w:p w14:paraId="1C75F7BB" w14:textId="320F0FD8" w:rsidR="006761AB" w:rsidRPr="006761AB" w:rsidRDefault="000E7A67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E7A67">
              <w:rPr>
                <w:rFonts w:ascii="Times New Roman" w:eastAsia="宋体" w:hAnsi="Times New Roman" w:cs="Times New Roman"/>
                <w:sz w:val="24"/>
                <w:szCs w:val="24"/>
              </w:rPr>
              <w:t>统计机器学习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E7A67">
              <w:rPr>
                <w:rFonts w:ascii="Times New Roman" w:eastAsia="宋体" w:hAnsi="Times New Roman" w:cs="Times New Roman"/>
                <w:sz w:val="24"/>
                <w:szCs w:val="24"/>
              </w:rPr>
              <w:t>排序问题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E7A67">
              <w:rPr>
                <w:rFonts w:ascii="Times New Roman" w:eastAsia="宋体" w:hAnsi="Times New Roman" w:cs="Times New Roman"/>
                <w:sz w:val="24"/>
                <w:szCs w:val="24"/>
              </w:rPr>
              <w:t>图模型和因果发现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E7A67">
              <w:rPr>
                <w:rFonts w:ascii="Times New Roman" w:eastAsia="宋体" w:hAnsi="Times New Roman" w:cs="Times New Roman"/>
                <w:sz w:val="24"/>
                <w:szCs w:val="24"/>
              </w:rPr>
              <w:t>高维因子分析和网络数据分析</w:t>
            </w:r>
          </w:p>
        </w:tc>
        <w:tc>
          <w:tcPr>
            <w:tcW w:w="1418" w:type="dxa"/>
            <w:vAlign w:val="center"/>
          </w:tcPr>
          <w:p w14:paraId="74AD8C3C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40E9C8B1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63C5018B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  <w:tr w:rsidR="006761AB" w:rsidRPr="006761AB" w14:paraId="0EDF456F" w14:textId="77777777" w:rsidTr="006761AB">
        <w:trPr>
          <w:trHeight w:val="680"/>
          <w:jc w:val="center"/>
        </w:trPr>
        <w:tc>
          <w:tcPr>
            <w:tcW w:w="846" w:type="dxa"/>
            <w:vAlign w:val="center"/>
          </w:tcPr>
          <w:p w14:paraId="1F90BA3D" w14:textId="6C0616DA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14:paraId="43A3C561" w14:textId="346847A1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张卓松</w:t>
            </w:r>
          </w:p>
        </w:tc>
        <w:tc>
          <w:tcPr>
            <w:tcW w:w="6804" w:type="dxa"/>
            <w:vAlign w:val="center"/>
          </w:tcPr>
          <w:p w14:paraId="7CD7E085" w14:textId="3CD1B78F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概率极限理论、斯坦因方法、随机图、机器学习理论</w:t>
            </w:r>
          </w:p>
        </w:tc>
        <w:tc>
          <w:tcPr>
            <w:tcW w:w="1418" w:type="dxa"/>
            <w:vAlign w:val="center"/>
          </w:tcPr>
          <w:p w14:paraId="53078E29" w14:textId="77777777" w:rsidR="006761AB" w:rsidRDefault="006761AB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推免硕士</w:t>
            </w:r>
          </w:p>
          <w:p w14:paraId="5F2A7769" w14:textId="63E5A85D" w:rsidR="00A3445D" w:rsidRPr="006761AB" w:rsidRDefault="00A3445D" w:rsidP="002833F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推免直博</w:t>
            </w:r>
          </w:p>
        </w:tc>
        <w:tc>
          <w:tcPr>
            <w:tcW w:w="3118" w:type="dxa"/>
            <w:vAlign w:val="center"/>
          </w:tcPr>
          <w:p w14:paraId="7B33D780" w14:textId="77777777" w:rsidR="006761AB" w:rsidRPr="006761AB" w:rsidRDefault="006761AB" w:rsidP="006761A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070100</w:t>
            </w:r>
            <w:r w:rsidRPr="006761AB">
              <w:rPr>
                <w:rFonts w:ascii="Times New Roman" w:eastAsia="宋体" w:hAnsi="Times New Roman" w:cs="Times New Roman"/>
                <w:sz w:val="24"/>
                <w:szCs w:val="24"/>
              </w:rPr>
              <w:t>数学</w:t>
            </w:r>
          </w:p>
        </w:tc>
      </w:tr>
    </w:tbl>
    <w:p w14:paraId="064A233A" w14:textId="77777777" w:rsidR="009B2D2B" w:rsidRPr="009B2D2B" w:rsidRDefault="009B2D2B" w:rsidP="009B2D2B">
      <w:pPr>
        <w:rPr>
          <w:rFonts w:hint="eastAsia"/>
        </w:rPr>
      </w:pPr>
    </w:p>
    <w:sectPr w:rsidR="009B2D2B" w:rsidRPr="009B2D2B" w:rsidSect="006761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1D21" w14:textId="77777777" w:rsidR="008B7409" w:rsidRDefault="008B7409" w:rsidP="00AC609B">
      <w:pPr>
        <w:rPr>
          <w:rFonts w:hint="eastAsia"/>
        </w:rPr>
      </w:pPr>
      <w:r>
        <w:separator/>
      </w:r>
    </w:p>
  </w:endnote>
  <w:endnote w:type="continuationSeparator" w:id="0">
    <w:p w14:paraId="7262C073" w14:textId="77777777" w:rsidR="008B7409" w:rsidRDefault="008B7409" w:rsidP="00AC60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1F96" w14:textId="77777777" w:rsidR="008B7409" w:rsidRDefault="008B7409" w:rsidP="00AC609B">
      <w:pPr>
        <w:rPr>
          <w:rFonts w:hint="eastAsia"/>
        </w:rPr>
      </w:pPr>
      <w:r>
        <w:separator/>
      </w:r>
    </w:p>
  </w:footnote>
  <w:footnote w:type="continuationSeparator" w:id="0">
    <w:p w14:paraId="683B6672" w14:textId="77777777" w:rsidR="008B7409" w:rsidRDefault="008B7409" w:rsidP="00AC60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ED8"/>
    <w:multiLevelType w:val="hybridMultilevel"/>
    <w:tmpl w:val="4FB64F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740C9E"/>
    <w:multiLevelType w:val="hybridMultilevel"/>
    <w:tmpl w:val="8006CC74"/>
    <w:lvl w:ilvl="0" w:tplc="0409000B">
      <w:start w:val="1"/>
      <w:numFmt w:val="bullet"/>
      <w:lvlText w:val=""/>
      <w:lvlJc w:val="left"/>
      <w:pPr>
        <w:ind w:left="79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2" w15:restartNumberingAfterBreak="0">
    <w:nsid w:val="534369C6"/>
    <w:multiLevelType w:val="hybridMultilevel"/>
    <w:tmpl w:val="F99683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C1332B"/>
    <w:multiLevelType w:val="hybridMultilevel"/>
    <w:tmpl w:val="4D2A9E42"/>
    <w:lvl w:ilvl="0" w:tplc="6CB255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5384192">
    <w:abstractNumId w:val="3"/>
  </w:num>
  <w:num w:numId="2" w16cid:durableId="743991854">
    <w:abstractNumId w:val="2"/>
  </w:num>
  <w:num w:numId="3" w16cid:durableId="1274167693">
    <w:abstractNumId w:val="0"/>
  </w:num>
  <w:num w:numId="4" w16cid:durableId="86294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98"/>
    <w:rsid w:val="00004CF1"/>
    <w:rsid w:val="00024543"/>
    <w:rsid w:val="000246FC"/>
    <w:rsid w:val="00091ED0"/>
    <w:rsid w:val="00092739"/>
    <w:rsid w:val="00095E15"/>
    <w:rsid w:val="000A13B7"/>
    <w:rsid w:val="000B31EF"/>
    <w:rsid w:val="000D3122"/>
    <w:rsid w:val="000E7A67"/>
    <w:rsid w:val="000F2A9A"/>
    <w:rsid w:val="00112C52"/>
    <w:rsid w:val="001221E9"/>
    <w:rsid w:val="001254C2"/>
    <w:rsid w:val="00130081"/>
    <w:rsid w:val="00136717"/>
    <w:rsid w:val="00142E86"/>
    <w:rsid w:val="00155B2F"/>
    <w:rsid w:val="00184FE5"/>
    <w:rsid w:val="0018638F"/>
    <w:rsid w:val="00196ECB"/>
    <w:rsid w:val="001B4698"/>
    <w:rsid w:val="001B5292"/>
    <w:rsid w:val="001C1E57"/>
    <w:rsid w:val="001C5881"/>
    <w:rsid w:val="001F02CB"/>
    <w:rsid w:val="002043E2"/>
    <w:rsid w:val="0021646F"/>
    <w:rsid w:val="00223077"/>
    <w:rsid w:val="002833FD"/>
    <w:rsid w:val="00287931"/>
    <w:rsid w:val="002C61C5"/>
    <w:rsid w:val="002E6791"/>
    <w:rsid w:val="003225DD"/>
    <w:rsid w:val="00350CD9"/>
    <w:rsid w:val="00351CEB"/>
    <w:rsid w:val="00352C30"/>
    <w:rsid w:val="0035716B"/>
    <w:rsid w:val="00357BAD"/>
    <w:rsid w:val="003833E7"/>
    <w:rsid w:val="0039158A"/>
    <w:rsid w:val="00392927"/>
    <w:rsid w:val="0039737F"/>
    <w:rsid w:val="003B3DB8"/>
    <w:rsid w:val="003C4785"/>
    <w:rsid w:val="003D2FA3"/>
    <w:rsid w:val="003E0E22"/>
    <w:rsid w:val="003E340B"/>
    <w:rsid w:val="004016EA"/>
    <w:rsid w:val="00430402"/>
    <w:rsid w:val="00435E14"/>
    <w:rsid w:val="0043757C"/>
    <w:rsid w:val="004448D0"/>
    <w:rsid w:val="0045160C"/>
    <w:rsid w:val="00472825"/>
    <w:rsid w:val="00482E91"/>
    <w:rsid w:val="004A14F5"/>
    <w:rsid w:val="004A2C6D"/>
    <w:rsid w:val="004A57E4"/>
    <w:rsid w:val="004B0017"/>
    <w:rsid w:val="004D0B60"/>
    <w:rsid w:val="004E51C4"/>
    <w:rsid w:val="004F6A78"/>
    <w:rsid w:val="0051213D"/>
    <w:rsid w:val="0058015A"/>
    <w:rsid w:val="005814FB"/>
    <w:rsid w:val="00594B9E"/>
    <w:rsid w:val="00596300"/>
    <w:rsid w:val="005B5A42"/>
    <w:rsid w:val="005C0016"/>
    <w:rsid w:val="005F4E93"/>
    <w:rsid w:val="006211AD"/>
    <w:rsid w:val="0063633E"/>
    <w:rsid w:val="00663CDB"/>
    <w:rsid w:val="006725FB"/>
    <w:rsid w:val="006761AB"/>
    <w:rsid w:val="006862FF"/>
    <w:rsid w:val="00693779"/>
    <w:rsid w:val="006A679E"/>
    <w:rsid w:val="006B04DB"/>
    <w:rsid w:val="006E42B0"/>
    <w:rsid w:val="006F3216"/>
    <w:rsid w:val="006F677D"/>
    <w:rsid w:val="00700ACB"/>
    <w:rsid w:val="00736418"/>
    <w:rsid w:val="00750DEF"/>
    <w:rsid w:val="007A7C26"/>
    <w:rsid w:val="007D5E35"/>
    <w:rsid w:val="007E5325"/>
    <w:rsid w:val="00805A55"/>
    <w:rsid w:val="00817871"/>
    <w:rsid w:val="00844BEA"/>
    <w:rsid w:val="008504EE"/>
    <w:rsid w:val="008762A7"/>
    <w:rsid w:val="00876A6E"/>
    <w:rsid w:val="008B2BEF"/>
    <w:rsid w:val="008B4823"/>
    <w:rsid w:val="008B7409"/>
    <w:rsid w:val="008D740F"/>
    <w:rsid w:val="009000BA"/>
    <w:rsid w:val="009044EA"/>
    <w:rsid w:val="0092730E"/>
    <w:rsid w:val="00960B61"/>
    <w:rsid w:val="009A0D20"/>
    <w:rsid w:val="009B2D2B"/>
    <w:rsid w:val="009D3111"/>
    <w:rsid w:val="009F6AA8"/>
    <w:rsid w:val="00A012C2"/>
    <w:rsid w:val="00A1139B"/>
    <w:rsid w:val="00A13D23"/>
    <w:rsid w:val="00A20186"/>
    <w:rsid w:val="00A3445D"/>
    <w:rsid w:val="00A6316A"/>
    <w:rsid w:val="00A75571"/>
    <w:rsid w:val="00A86930"/>
    <w:rsid w:val="00A93EA4"/>
    <w:rsid w:val="00A94389"/>
    <w:rsid w:val="00A96EBB"/>
    <w:rsid w:val="00AA7348"/>
    <w:rsid w:val="00AB49B4"/>
    <w:rsid w:val="00AC1067"/>
    <w:rsid w:val="00AC609B"/>
    <w:rsid w:val="00AD3E97"/>
    <w:rsid w:val="00B0159F"/>
    <w:rsid w:val="00B02E32"/>
    <w:rsid w:val="00B11796"/>
    <w:rsid w:val="00B3247F"/>
    <w:rsid w:val="00B56A06"/>
    <w:rsid w:val="00B6711B"/>
    <w:rsid w:val="00B754A7"/>
    <w:rsid w:val="00B823C2"/>
    <w:rsid w:val="00B92049"/>
    <w:rsid w:val="00BA7E64"/>
    <w:rsid w:val="00BB5570"/>
    <w:rsid w:val="00BC2D04"/>
    <w:rsid w:val="00BD5D33"/>
    <w:rsid w:val="00CA29B0"/>
    <w:rsid w:val="00CB2930"/>
    <w:rsid w:val="00CB5F6C"/>
    <w:rsid w:val="00CB796E"/>
    <w:rsid w:val="00CC6158"/>
    <w:rsid w:val="00CF24C7"/>
    <w:rsid w:val="00CF5A3D"/>
    <w:rsid w:val="00D27A1F"/>
    <w:rsid w:val="00D57C91"/>
    <w:rsid w:val="00D749FE"/>
    <w:rsid w:val="00D826A9"/>
    <w:rsid w:val="00D86FF3"/>
    <w:rsid w:val="00D93E9F"/>
    <w:rsid w:val="00DA09D2"/>
    <w:rsid w:val="00DA2A84"/>
    <w:rsid w:val="00DB2DA1"/>
    <w:rsid w:val="00E060BA"/>
    <w:rsid w:val="00E16022"/>
    <w:rsid w:val="00E42993"/>
    <w:rsid w:val="00E73B26"/>
    <w:rsid w:val="00E93531"/>
    <w:rsid w:val="00EA5894"/>
    <w:rsid w:val="00EC13BF"/>
    <w:rsid w:val="00EC2883"/>
    <w:rsid w:val="00EC2FE8"/>
    <w:rsid w:val="00EC60A2"/>
    <w:rsid w:val="00EC7307"/>
    <w:rsid w:val="00EF4767"/>
    <w:rsid w:val="00F019E7"/>
    <w:rsid w:val="00F144B4"/>
    <w:rsid w:val="00F32663"/>
    <w:rsid w:val="00F60AD1"/>
    <w:rsid w:val="00F73434"/>
    <w:rsid w:val="00F74224"/>
    <w:rsid w:val="00FB7361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D3AC8"/>
  <w15:chartTrackingRefBased/>
  <w15:docId w15:val="{D31941EC-CCC6-4F6B-852A-1678D615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791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E6791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E6791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E6791"/>
  </w:style>
  <w:style w:type="table" w:styleId="a7">
    <w:name w:val="Table Grid"/>
    <w:basedOn w:val="a1"/>
    <w:uiPriority w:val="39"/>
    <w:rsid w:val="002E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link w:val="a9"/>
    <w:uiPriority w:val="99"/>
    <w:semiHidden/>
    <w:unhideWhenUsed/>
    <w:rsid w:val="002E6791"/>
    <w:rPr>
      <w:b/>
      <w:bCs/>
    </w:rPr>
  </w:style>
  <w:style w:type="character" w:customStyle="1" w:styleId="a9">
    <w:name w:val="批注主题 字符"/>
    <w:basedOn w:val="a6"/>
    <w:link w:val="a8"/>
    <w:uiPriority w:val="99"/>
    <w:semiHidden/>
    <w:rsid w:val="002E6791"/>
    <w:rPr>
      <w:b/>
      <w:bCs/>
    </w:rPr>
  </w:style>
  <w:style w:type="paragraph" w:styleId="aa">
    <w:name w:val="header"/>
    <w:basedOn w:val="a"/>
    <w:link w:val="ab"/>
    <w:uiPriority w:val="99"/>
    <w:unhideWhenUsed/>
    <w:rsid w:val="00AC6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C609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C6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C609B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C4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1179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1796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uiPriority w:val="10"/>
    <w:qFormat/>
    <w:rsid w:val="00D93E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uiPriority w:val="10"/>
    <w:rsid w:val="00D93E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498</Words>
  <Characters>574</Characters>
  <Application>Microsoft Office Word</Application>
  <DocSecurity>0</DocSecurity>
  <Lines>95</Lines>
  <Paragraphs>133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Zhaodi</dc:creator>
  <cp:keywords/>
  <dc:description/>
  <cp:lastModifiedBy>Zhaodi Zhou</cp:lastModifiedBy>
  <cp:revision>158</cp:revision>
  <dcterms:created xsi:type="dcterms:W3CDTF">2021-09-30T06:21:00Z</dcterms:created>
  <dcterms:modified xsi:type="dcterms:W3CDTF">2026-07-13T03:04:00Z</dcterms:modified>
</cp:coreProperties>
</file>